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34" w:rsidRDefault="00356E34" w:rsidP="00356E34">
      <w:pPr>
        <w:spacing w:after="0"/>
      </w:pPr>
      <w:r>
        <w:rPr>
          <w:noProof/>
          <w:lang w:val="ru-RU" w:eastAsia="ru-RU"/>
        </w:rPr>
        <w:drawing>
          <wp:inline distT="0" distB="0" distL="0" distR="0">
            <wp:extent cx="1905000" cy="5715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356E34" w:rsidRDefault="00356E34" w:rsidP="00356E34">
      <w:pPr>
        <w:spacing w:after="0"/>
      </w:pPr>
      <w:r>
        <w:rPr>
          <w:b/>
          <w:color w:val="000000"/>
        </w:rPr>
        <w:t>Арнайы білім беру саласындағы жергілікті атқарушы органдар көрсететін мемлекеттік көрсетілетін қызметтер стандарттарын бекіту туралы</w:t>
      </w:r>
    </w:p>
    <w:p w:rsidR="00356E34" w:rsidRDefault="00356E34" w:rsidP="00356E34">
      <w:pPr>
        <w:spacing w:after="0"/>
      </w:pPr>
      <w:r>
        <w:rPr>
          <w:color w:val="000000"/>
          <w:sz w:val="20"/>
        </w:rPr>
        <w:t>Қазақстан Республикасы Білім және ғылым министрінің 2015 жылғы 8 сәуірдегі № 174 бұйрығы. Қазақстан Республикасының Әділет министрлігінде 2015 жылы 14 мамырда № 11047 тіркелді</w:t>
      </w:r>
    </w:p>
    <w:p w:rsidR="00356E34" w:rsidRDefault="00356E34" w:rsidP="00356E34">
      <w:pPr>
        <w:spacing w:after="0"/>
      </w:pPr>
      <w:bookmarkStart w:id="0" w:name="z1"/>
      <w:r>
        <w:rPr>
          <w:color w:val="000000"/>
          <w:sz w:val="20"/>
        </w:rPr>
        <w:t xml:space="preserve">      «Мемлекеттік көрсетілетін қызметтер туралы» 2013 жылғы 15 сәуірдегі Қазақстан Республикасының Заңы 10-бабының 1) тармақшасына сәйкес </w:t>
      </w:r>
      <w:r>
        <w:rPr>
          <w:b/>
          <w:color w:val="000000"/>
          <w:sz w:val="20"/>
        </w:rPr>
        <w:t>БҰЙЫРАМЫН:</w:t>
      </w:r>
      <w:r>
        <w:br/>
      </w:r>
      <w:r>
        <w:rPr>
          <w:color w:val="000000"/>
          <w:sz w:val="20"/>
        </w:rPr>
        <w:t>      1. Қоса беріліп отырған:</w:t>
      </w:r>
      <w:r>
        <w:br/>
      </w:r>
      <w:r>
        <w:rPr>
          <w:color w:val="000000"/>
          <w:sz w:val="20"/>
        </w:rPr>
        <w:t>      1) осы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r>
        <w:br/>
      </w:r>
      <w:r>
        <w:rPr>
          <w:color w:val="000000"/>
          <w:sz w:val="20"/>
        </w:rPr>
        <w:t>      2) осы бұйрыққа 2-қосымшаға сәйкес «Дамуында проблемалары бар балалар мен жасөспірімдерді оңалту және әлеуметтік бейімдеу» мемлекеттік көрсетілетін қызмет стандарты;</w:t>
      </w:r>
      <w:r>
        <w:br/>
      </w:r>
      <w:r>
        <w:rPr>
          <w:color w:val="000000"/>
          <w:sz w:val="20"/>
        </w:rPr>
        <w:t>      3) осы бұйрыққа 3-қосымшаға сәйкес «Мүмкіндіктері шектеулі балаларды тәрбиелеп отырған отбасыларға консультациялық көмек көрсету» мемлекеттік көрсетілетін қызмет стандарты;</w:t>
      </w:r>
      <w:r>
        <w:br/>
      </w:r>
      <w:r>
        <w:rPr>
          <w:color w:val="000000"/>
          <w:sz w:val="20"/>
        </w:rPr>
        <w:t>      4) осы бұйрыққа 4-қосымшаға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r>
        <w:br/>
      </w:r>
      <w:r>
        <w:rPr>
          <w:color w:val="000000"/>
          <w:sz w:val="20"/>
        </w:rPr>
        <w:t>      5) осы бұйрыққа 5-қосымшаға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br/>
      </w:r>
      <w:r>
        <w:rPr>
          <w:color w:val="000000"/>
          <w:sz w:val="20"/>
        </w:rPr>
        <w:t>      2. Мектепке дейінгі және орта білім, ақпараттық технологиялар департаменті (Ж. Жонтаева):</w:t>
      </w:r>
      <w:r>
        <w:br/>
      </w:r>
      <w:r>
        <w:rPr>
          <w:color w:val="000000"/>
          <w:sz w:val="20"/>
        </w:rPr>
        <w:t>      1) осы бұйрықтың белгіленген тәртіппен Қазақстан Республикасы Әділет министрлігінде мемлекеттік тіркелуін;</w:t>
      </w:r>
      <w:r>
        <w:br/>
      </w:r>
      <w:r>
        <w:rPr>
          <w:color w:val="000000"/>
          <w:sz w:val="20"/>
        </w:rPr>
        <w:t>      2) Қазақстан Республикасы Әділет министрлігінде мемлекеттік тіркеуден өткен соң осы бұйрықты ресми жариялауды;</w:t>
      </w:r>
      <w:r>
        <w:br/>
      </w:r>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color w:val="000000"/>
          <w:sz w:val="20"/>
        </w:rPr>
        <w:t>      3. Осы бұйрықтың орындалуын бақылау Қазақстан Республикасының Білім және ғылым вице-министрі Е. Иманғалиевке жүктелсін.</w:t>
      </w:r>
      <w:r>
        <w:br/>
      </w:r>
      <w:r>
        <w:rPr>
          <w:color w:val="000000"/>
          <w:sz w:val="20"/>
        </w:rPr>
        <w:t>      4. Осы бұйрық алғашқы ресми жарияланған күнінен бастап қолданысқа енгізіледі.</w:t>
      </w:r>
    </w:p>
    <w:bookmarkEnd w:id="0"/>
    <w:p w:rsidR="00356E34" w:rsidRDefault="00356E34" w:rsidP="00356E34">
      <w:pPr>
        <w:spacing w:after="0"/>
      </w:pPr>
      <w:r>
        <w:rPr>
          <w:color w:val="000000"/>
          <w:sz w:val="20"/>
        </w:rPr>
        <w:t>      </w:t>
      </w:r>
      <w:r>
        <w:rPr>
          <w:i/>
          <w:color w:val="000000"/>
          <w:sz w:val="20"/>
        </w:rPr>
        <w:t>Қазақстан Республикасының</w:t>
      </w:r>
      <w:r>
        <w:br/>
      </w:r>
      <w:r>
        <w:rPr>
          <w:i/>
          <w:color w:val="000000"/>
          <w:sz w:val="20"/>
        </w:rPr>
        <w:t>      Білім және ғылым министрі                         А.Сәрінжіпов</w:t>
      </w:r>
    </w:p>
    <w:p w:rsidR="00356E34" w:rsidRPr="007672DC" w:rsidRDefault="00356E34" w:rsidP="00356E34">
      <w:pPr>
        <w:spacing w:after="0"/>
        <w:rPr>
          <w:lang w:val="ru-RU"/>
        </w:rPr>
      </w:pPr>
      <w:r>
        <w:rPr>
          <w:i/>
          <w:color w:val="000000"/>
          <w:sz w:val="20"/>
        </w:rPr>
        <w:t xml:space="preserve">      </w:t>
      </w:r>
      <w:r w:rsidRPr="007672DC">
        <w:rPr>
          <w:i/>
          <w:color w:val="000000"/>
          <w:sz w:val="20"/>
          <w:lang w:val="ru-RU"/>
        </w:rPr>
        <w:t>«КЕЛІСІЛДІ»</w:t>
      </w:r>
      <w:r w:rsidRPr="007672DC">
        <w:rPr>
          <w:lang w:val="ru-RU"/>
        </w:rPr>
        <w:br/>
      </w:r>
      <w:r>
        <w:rPr>
          <w:i/>
          <w:color w:val="000000"/>
          <w:sz w:val="20"/>
        </w:rPr>
        <w:t>     </w:t>
      </w:r>
      <w:r w:rsidRPr="007672DC">
        <w:rPr>
          <w:i/>
          <w:color w:val="000000"/>
          <w:sz w:val="20"/>
          <w:lang w:val="ru-RU"/>
        </w:rPr>
        <w:t xml:space="preserve"> Қазақстан Республикасы</w:t>
      </w:r>
      <w:r w:rsidRPr="007672DC">
        <w:rPr>
          <w:lang w:val="ru-RU"/>
        </w:rPr>
        <w:br/>
      </w:r>
      <w:r>
        <w:rPr>
          <w:i/>
          <w:color w:val="000000"/>
          <w:sz w:val="20"/>
        </w:rPr>
        <w:t>     </w:t>
      </w:r>
      <w:r w:rsidRPr="007672DC">
        <w:rPr>
          <w:i/>
          <w:color w:val="000000"/>
          <w:sz w:val="20"/>
          <w:lang w:val="ru-RU"/>
        </w:rPr>
        <w:t xml:space="preserve"> Ұлттық экономика министрі</w:t>
      </w:r>
      <w:r w:rsidRPr="007672DC">
        <w:rPr>
          <w:lang w:val="ru-RU"/>
        </w:rPr>
        <w:br/>
      </w:r>
      <w:r>
        <w:rPr>
          <w:i/>
          <w:color w:val="000000"/>
          <w:sz w:val="20"/>
        </w:rPr>
        <w:t>     </w:t>
      </w:r>
      <w:r w:rsidRPr="007672DC">
        <w:rPr>
          <w:i/>
          <w:color w:val="000000"/>
          <w:sz w:val="20"/>
          <w:lang w:val="ru-RU"/>
        </w:rPr>
        <w:t xml:space="preserve"> ________________ Е.Досаев</w:t>
      </w:r>
      <w:r w:rsidRPr="007672DC">
        <w:rPr>
          <w:lang w:val="ru-RU"/>
        </w:rPr>
        <w:br/>
      </w:r>
      <w:r>
        <w:rPr>
          <w:i/>
          <w:color w:val="000000"/>
          <w:sz w:val="20"/>
        </w:rPr>
        <w:t>     </w:t>
      </w:r>
      <w:r w:rsidRPr="007672DC">
        <w:rPr>
          <w:i/>
          <w:color w:val="000000"/>
          <w:sz w:val="20"/>
          <w:lang w:val="ru-RU"/>
        </w:rPr>
        <w:t xml:space="preserve"> 2015 жылғы «__» _________</w:t>
      </w:r>
    </w:p>
    <w:p w:rsidR="00356E34" w:rsidRPr="007672DC" w:rsidRDefault="00356E34" w:rsidP="00356E34">
      <w:pPr>
        <w:spacing w:after="0"/>
        <w:jc w:val="right"/>
        <w:rPr>
          <w:lang w:val="ru-RU"/>
        </w:rPr>
      </w:pPr>
      <w:bookmarkStart w:id="1" w:name="z94"/>
      <w:r w:rsidRPr="007672DC">
        <w:rPr>
          <w:color w:val="000000"/>
          <w:sz w:val="20"/>
          <w:lang w:val="ru-RU"/>
        </w:rPr>
        <w:t xml:space="preserve">  Қазақстан Республикасы</w:t>
      </w:r>
      <w:r>
        <w:rPr>
          <w:color w:val="000000"/>
          <w:sz w:val="20"/>
        </w:rPr>
        <w:t>   </w:t>
      </w:r>
      <w:r w:rsidRPr="007672DC">
        <w:rPr>
          <w:color w:val="000000"/>
          <w:sz w:val="20"/>
          <w:lang w:val="ru-RU"/>
        </w:rPr>
        <w:t xml:space="preserve"> </w:t>
      </w:r>
      <w:r w:rsidRPr="007672DC">
        <w:rPr>
          <w:lang w:val="ru-RU"/>
        </w:rPr>
        <w:br/>
      </w:r>
      <w:r w:rsidRPr="007672DC">
        <w:rPr>
          <w:color w:val="000000"/>
          <w:sz w:val="20"/>
          <w:lang w:val="ru-RU"/>
        </w:rPr>
        <w:t xml:space="preserve"> Білім және ғылым министрінің </w:t>
      </w:r>
      <w:r w:rsidRPr="007672DC">
        <w:rPr>
          <w:lang w:val="ru-RU"/>
        </w:rPr>
        <w:br/>
      </w:r>
      <w:r w:rsidRPr="007672DC">
        <w:rPr>
          <w:color w:val="000000"/>
          <w:sz w:val="20"/>
          <w:lang w:val="ru-RU"/>
        </w:rPr>
        <w:t xml:space="preserve"> 2015 жылғы 8 сәуірдегі</w:t>
      </w:r>
      <w:r>
        <w:rPr>
          <w:color w:val="000000"/>
          <w:sz w:val="20"/>
        </w:rPr>
        <w:t>   </w:t>
      </w:r>
      <w:r w:rsidRPr="007672DC">
        <w:rPr>
          <w:color w:val="000000"/>
          <w:sz w:val="20"/>
          <w:lang w:val="ru-RU"/>
        </w:rPr>
        <w:t xml:space="preserve"> </w:t>
      </w:r>
      <w:r w:rsidRPr="007672DC">
        <w:rPr>
          <w:lang w:val="ru-RU"/>
        </w:rPr>
        <w:br/>
      </w:r>
      <w:r w:rsidRPr="007672DC">
        <w:rPr>
          <w:color w:val="000000"/>
          <w:sz w:val="20"/>
          <w:lang w:val="ru-RU"/>
        </w:rPr>
        <w:t xml:space="preserve"> № 174 бұйрығына</w:t>
      </w:r>
      <w:r>
        <w:rPr>
          <w:color w:val="000000"/>
          <w:sz w:val="20"/>
        </w:rPr>
        <w:t>      </w:t>
      </w:r>
      <w:r w:rsidRPr="007672DC">
        <w:rPr>
          <w:color w:val="000000"/>
          <w:sz w:val="20"/>
          <w:lang w:val="ru-RU"/>
        </w:rPr>
        <w:t xml:space="preserve"> </w:t>
      </w:r>
      <w:r w:rsidRPr="007672DC">
        <w:rPr>
          <w:lang w:val="ru-RU"/>
        </w:rPr>
        <w:br/>
      </w:r>
      <w:r w:rsidRPr="007672DC">
        <w:rPr>
          <w:color w:val="000000"/>
          <w:sz w:val="20"/>
          <w:lang w:val="ru-RU"/>
        </w:rPr>
        <w:t xml:space="preserve"> 4-қосымша</w:t>
      </w:r>
      <w:r>
        <w:rPr>
          <w:color w:val="000000"/>
          <w:sz w:val="20"/>
        </w:rPr>
        <w:t>         </w:t>
      </w:r>
      <w:r w:rsidRPr="007672DC">
        <w:rPr>
          <w:color w:val="000000"/>
          <w:sz w:val="20"/>
          <w:lang w:val="ru-RU"/>
        </w:rPr>
        <w:t xml:space="preserve"> </w:t>
      </w:r>
    </w:p>
    <w:p w:rsidR="00356E34" w:rsidRDefault="00356E34" w:rsidP="00356E34">
      <w:pPr>
        <w:spacing w:after="0"/>
      </w:pPr>
      <w:bookmarkStart w:id="2" w:name="z95"/>
      <w:bookmarkEnd w:id="1"/>
      <w:r w:rsidRPr="007672DC">
        <w:rPr>
          <w:b/>
          <w:color w:val="000000"/>
          <w:lang w:val="ru-RU"/>
        </w:rPr>
        <w:lastRenderedPageBreak/>
        <w:t xml:space="preserve">   </w:t>
      </w:r>
      <w:r>
        <w:rPr>
          <w:b/>
          <w:color w:val="00000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w:t>
      </w:r>
    </w:p>
    <w:p w:rsidR="00356E34" w:rsidRDefault="00356E34" w:rsidP="00356E34">
      <w:pPr>
        <w:spacing w:after="0"/>
      </w:pPr>
      <w:bookmarkStart w:id="3" w:name="z96"/>
      <w:bookmarkEnd w:id="2"/>
      <w:r>
        <w:rPr>
          <w:b/>
          <w:color w:val="000000"/>
        </w:rPr>
        <w:t xml:space="preserve">   1. Жалпы ережелер</w:t>
      </w:r>
    </w:p>
    <w:p w:rsidR="00356E34" w:rsidRDefault="00356E34" w:rsidP="00356E34">
      <w:pPr>
        <w:spacing w:after="0"/>
      </w:pPr>
      <w:bookmarkStart w:id="4" w:name="z97"/>
      <w:bookmarkEnd w:id="3"/>
      <w:r>
        <w:rPr>
          <w:color w:val="000000"/>
          <w:sz w:val="20"/>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br/>
      </w:r>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r>
        <w:br/>
      </w:r>
      <w:r>
        <w:rPr>
          <w:color w:val="000000"/>
          <w:sz w:val="20"/>
        </w:rPr>
        <w:t>      3. Мемлекеттік қызметті бастауыш, негізгі орта, жалпы орта білім беру ұйымдары (бұдан әрі - көрсетілетін қызметті беруші) көрсетеді.</w:t>
      </w:r>
      <w:r>
        <w:br/>
      </w:r>
      <w:r>
        <w:rPr>
          <w:color w:val="000000"/>
          <w:sz w:val="20"/>
        </w:rPr>
        <w:t>      Өтініш қабылдау және мемлекеттік көрсетілетін қызметтің нәтижесін беру көрсетілетін қызметті берушінің кеңсесі арқылы жүзеге асырылады.</w:t>
      </w:r>
    </w:p>
    <w:p w:rsidR="00356E34" w:rsidRDefault="00356E34" w:rsidP="00356E34">
      <w:pPr>
        <w:spacing w:after="0"/>
      </w:pPr>
      <w:bookmarkStart w:id="5" w:name="z100"/>
      <w:bookmarkEnd w:id="4"/>
      <w:r>
        <w:rPr>
          <w:b/>
          <w:color w:val="000000"/>
        </w:rPr>
        <w:t xml:space="preserve">   2. Мемлекеттік қызметті көрсету тәртібі</w:t>
      </w:r>
    </w:p>
    <w:p w:rsidR="00356E34" w:rsidRDefault="00356E34" w:rsidP="00356E34">
      <w:pPr>
        <w:spacing w:after="0"/>
      </w:pPr>
      <w:bookmarkStart w:id="6" w:name="z101"/>
      <w:bookmarkEnd w:id="5"/>
      <w:r>
        <w:rPr>
          <w:color w:val="000000"/>
          <w:sz w:val="20"/>
        </w:rPr>
        <w:t>      4. Мемлекеттік қызметті көрсету мерзімдері:</w:t>
      </w:r>
      <w:r>
        <w:br/>
      </w:r>
      <w:r>
        <w:rPr>
          <w:color w:val="000000"/>
          <w:sz w:val="20"/>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br/>
      </w:r>
      <w:r>
        <w:rPr>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br/>
      </w:r>
      <w:r>
        <w:rPr>
          <w:color w:val="000000"/>
          <w:sz w:val="20"/>
        </w:rPr>
        <w:t>      3) көрсетілетін қызметті алушыға қызмет көрсетудің рұқсат етілген ең ұзақ уақыты - 15 минуттан аспайды.</w:t>
      </w:r>
      <w:r>
        <w:br/>
      </w:r>
      <w:r>
        <w:rPr>
          <w:color w:val="000000"/>
          <w:sz w:val="20"/>
        </w:rPr>
        <w:t>      5. Мемлекеттік қызмет көрсету нысаны: қағаз түрінде.</w:t>
      </w:r>
      <w:r>
        <w:br/>
      </w:r>
      <w:r>
        <w:rPr>
          <w:color w:val="000000"/>
          <w:sz w:val="20"/>
        </w:rPr>
        <w:t>      6. Мемлекеттік қызмет көрсетудің нәтижесі: құжаттарды қабылдау туралы қолхат (еркін нысанда).</w:t>
      </w:r>
      <w:r>
        <w:br/>
      </w:r>
      <w:r>
        <w:rPr>
          <w:color w:val="000000"/>
          <w:sz w:val="20"/>
        </w:rPr>
        <w:t>      Мемлекеттік қызмет көрсету нәтижесін ұсыну нысаны: қағаз түрінде.</w:t>
      </w:r>
      <w:r>
        <w:br/>
      </w:r>
      <w:r>
        <w:rPr>
          <w:color w:val="000000"/>
          <w:sz w:val="20"/>
        </w:rPr>
        <w:t>      7. Мемлекеттік қызмет жеке тұлғаларға тегін көрсетіледі (бұдан әрі - көрсетілетін қызметті алушы).</w:t>
      </w:r>
      <w:r>
        <w:br/>
      </w:r>
      <w:r>
        <w:rPr>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br/>
      </w:r>
      <w:r>
        <w:rPr>
          <w:color w:val="000000"/>
          <w:sz w:val="20"/>
        </w:rPr>
        <w:t>      Өтініш қабылдау және нәтижесін беру сағат 13.00-ден 14.30-ға дейінгі түскі үзіліспен сағат 09.00-ден 17.30-ға дейін атқарылады.</w:t>
      </w:r>
      <w:r>
        <w:br/>
      </w:r>
      <w:r>
        <w:rPr>
          <w:color w:val="000000"/>
          <w:sz w:val="20"/>
        </w:rPr>
        <w:t>      Алдын ала жазылу және жеделдетіп қызмет көрсету қарастырылмаған.</w:t>
      </w:r>
      <w:r>
        <w:br/>
      </w:r>
      <w:r>
        <w:rPr>
          <w:color w:val="000000"/>
          <w:sz w:val="20"/>
        </w:rPr>
        <w:t>      9. Көрсетілетін қызметті алушы көрсетілетін қызметті берушіге жүгінген кезде мемлекеттік қызмет көрсету үшін қажетті құжаттар тізбесі:</w:t>
      </w:r>
      <w:r>
        <w:br/>
      </w:r>
      <w:r>
        <w:rPr>
          <w:color w:val="000000"/>
          <w:sz w:val="20"/>
        </w:rPr>
        <w:t>      1) өтініш (еркін нысанда);</w:t>
      </w:r>
      <w:r>
        <w:br/>
      </w:r>
      <w:r>
        <w:rPr>
          <w:color w:val="000000"/>
          <w:sz w:val="20"/>
        </w:rPr>
        <w:t>      2) үйде оқыту бойынша ұсынымдармен коса дәрігерлік-консультациялық комиссияның анықтамасы;</w:t>
      </w:r>
      <w:r>
        <w:br/>
      </w:r>
      <w:r>
        <w:rPr>
          <w:color w:val="000000"/>
          <w:sz w:val="20"/>
        </w:rPr>
        <w:t>      3) мүгедек балаларға ұсынылатын білім беру оқу бағдарламасы туралы психологиялық-медициналық-педагогикалық консультация қорытындысы.</w:t>
      </w:r>
    </w:p>
    <w:p w:rsidR="00356E34" w:rsidRDefault="00356E34" w:rsidP="00356E34">
      <w:pPr>
        <w:spacing w:after="0"/>
      </w:pPr>
      <w:bookmarkStart w:id="7" w:name="z113"/>
      <w:bookmarkEnd w:id="6"/>
      <w:r>
        <w:rPr>
          <w:b/>
          <w:color w:val="000000"/>
        </w:rPr>
        <w:t xml:space="preserve">   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56E34" w:rsidRDefault="00356E34" w:rsidP="00356E34">
      <w:pPr>
        <w:spacing w:after="0"/>
      </w:pPr>
      <w:bookmarkStart w:id="8" w:name="z114"/>
      <w:bookmarkEnd w:id="7"/>
      <w:r>
        <w:rPr>
          <w:color w:val="000000"/>
          <w:sz w:val="20"/>
        </w:rPr>
        <w:t xml:space="preserve">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w:t>
      </w:r>
      <w:r>
        <w:rPr>
          <w:color w:val="000000"/>
          <w:sz w:val="20"/>
        </w:rPr>
        <w:lastRenderedPageBreak/>
        <w:t>жергілікті атқарушы органдарының, және (немесе) оның лауазымды адамдарының шешімдеріне, әрекетіне (әрекетсіздігіне) шағымдану:</w:t>
      </w:r>
      <w:r>
        <w:br/>
      </w:r>
      <w:r>
        <w:rPr>
          <w:color w:val="000000"/>
          <w:sz w:val="20"/>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color w:val="000000"/>
          <w:sz w:val="20"/>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br/>
      </w:r>
      <w:r>
        <w:rPr>
          <w:color w:val="000000"/>
          <w:sz w:val="20"/>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color w:val="000000"/>
          <w:sz w:val="20"/>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color w:val="000000"/>
          <w:sz w:val="20"/>
        </w:rPr>
        <w:t>      Шағымдану тәртібі туралы ақпаратты мемлекеттік қызмет көрсету мәселелері жөніндегі бірыңғай байланыс орталығы арқылы алуға болады.</w:t>
      </w:r>
      <w:r>
        <w:br/>
      </w:r>
      <w:r>
        <w:rPr>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56E34" w:rsidRDefault="00356E34" w:rsidP="00356E34">
      <w:pPr>
        <w:spacing w:after="0"/>
      </w:pPr>
      <w:bookmarkStart w:id="9" w:name="z117"/>
      <w:bookmarkEnd w:id="8"/>
      <w:r>
        <w:rPr>
          <w:b/>
          <w:color w:val="000000"/>
        </w:rPr>
        <w:t xml:space="preserve">   4. Мемлекеттік қызмет көрсету ерекшеліктері ескеріле отырып қойылатын өзге де талаптар</w:t>
      </w:r>
    </w:p>
    <w:p w:rsidR="00356E34" w:rsidRDefault="00356E34" w:rsidP="00356E34">
      <w:pPr>
        <w:spacing w:after="0"/>
      </w:pPr>
      <w:bookmarkStart w:id="10" w:name="z118"/>
      <w:bookmarkEnd w:id="9"/>
      <w:r>
        <w:rPr>
          <w:color w:val="000000"/>
          <w:sz w:val="20"/>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br/>
      </w:r>
      <w:r>
        <w:rPr>
          <w:color w:val="000000"/>
          <w:sz w:val="20"/>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bookmarkEnd w:id="10"/>
    <w:p w:rsidR="00356E34" w:rsidRDefault="00356E34" w:rsidP="00356E34">
      <w:pPr>
        <w:spacing w:after="0"/>
      </w:pPr>
      <w:r>
        <w:br/>
      </w:r>
    </w:p>
    <w:p w:rsidR="00356E34" w:rsidRDefault="00356E34" w:rsidP="00356E34">
      <w:pPr>
        <w:pStyle w:val="disclaimer"/>
      </w:pPr>
      <w:r>
        <w:rPr>
          <w:color w:val="000000"/>
        </w:rPr>
        <w:t>© 2012. Қазақстан Республикасы Әділет министрлігінің "Республикалық құқықтық ақпарат орталығы" ШЖҚ РМК</w:t>
      </w:r>
    </w:p>
    <w:p w:rsidR="00D95720" w:rsidRPr="00356E34" w:rsidRDefault="00D95720" w:rsidP="00356E34">
      <w:pPr>
        <w:rPr>
          <w:szCs w:val="24"/>
        </w:rPr>
      </w:pPr>
    </w:p>
    <w:sectPr w:rsidR="00D95720" w:rsidRPr="00356E34" w:rsidSect="000D71B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95720"/>
    <w:rsid w:val="001401CF"/>
    <w:rsid w:val="00356E34"/>
    <w:rsid w:val="003F4BE7"/>
    <w:rsid w:val="00683707"/>
    <w:rsid w:val="007F43A9"/>
    <w:rsid w:val="008229B7"/>
    <w:rsid w:val="00B175F3"/>
    <w:rsid w:val="00B35F02"/>
    <w:rsid w:val="00D9349E"/>
    <w:rsid w:val="00D9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95720"/>
    <w:rPr>
      <w:rFonts w:ascii="Consolas" w:eastAsia="Consolas" w:hAnsi="Consolas" w:cs="Consolas"/>
    </w:rPr>
  </w:style>
  <w:style w:type="table" w:styleId="ac">
    <w:name w:val="Table Grid"/>
    <w:basedOn w:val="a1"/>
    <w:uiPriority w:val="59"/>
    <w:rsid w:val="00D9572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D95720"/>
    <w:pPr>
      <w:jc w:val="center"/>
    </w:pPr>
    <w:rPr>
      <w:sz w:val="18"/>
      <w:szCs w:val="18"/>
    </w:rPr>
  </w:style>
  <w:style w:type="paragraph" w:customStyle="1" w:styleId="DocDefaults">
    <w:name w:val="DocDefaults"/>
    <w:rsid w:val="00D95720"/>
  </w:style>
  <w:style w:type="paragraph" w:styleId="ad">
    <w:name w:val="Balloon Text"/>
    <w:basedOn w:val="a"/>
    <w:link w:val="ae"/>
    <w:uiPriority w:val="99"/>
    <w:semiHidden/>
    <w:unhideWhenUsed/>
    <w:rsid w:val="001401C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401CF"/>
    <w:rPr>
      <w:rFonts w:ascii="Tahoma" w:eastAsia="Consolas" w:hAnsi="Tahoma" w:cs="Tahoma"/>
      <w:sz w:val="16"/>
      <w:szCs w:val="16"/>
    </w:rPr>
  </w:style>
  <w:style w:type="paragraph" w:styleId="af">
    <w:name w:val="Normal (Web)"/>
    <w:basedOn w:val="a"/>
    <w:uiPriority w:val="99"/>
    <w:semiHidden/>
    <w:unhideWhenUsed/>
    <w:rsid w:val="00B35F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B35F02"/>
  </w:style>
</w:styles>
</file>

<file path=word/webSettings.xml><?xml version="1.0" encoding="utf-8"?>
<w:webSettings xmlns:r="http://schemas.openxmlformats.org/officeDocument/2006/relationships" xmlns:w="http://schemas.openxmlformats.org/wordprocessingml/2006/main">
  <w:divs>
    <w:div w:id="109297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1252</Words>
  <Characters>7140</Characters>
  <Application>Microsoft Office Word</Application>
  <DocSecurity>0</DocSecurity>
  <Lines>59</Lines>
  <Paragraphs>16</Paragraphs>
  <ScaleCrop>false</ScaleCrop>
  <Company>SPecialiST RePack</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нр</cp:lastModifiedBy>
  <cp:revision>8</cp:revision>
  <cp:lastPrinted>2015-01-08T18:04:00Z</cp:lastPrinted>
  <dcterms:created xsi:type="dcterms:W3CDTF">2014-07-23T15:47:00Z</dcterms:created>
  <dcterms:modified xsi:type="dcterms:W3CDTF">2017-06-20T16:45:00Z</dcterms:modified>
</cp:coreProperties>
</file>